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992"/>
        <w:gridCol w:w="6646"/>
      </w:tblGrid>
      <w:tr>
        <w:trPr/>
        <w:tc>
          <w:tcPr>
            <w:tcW w:w="2992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Банк получателя</w:t>
            </w:r>
          </w:p>
        </w:tc>
        <w:tc>
          <w:tcPr>
            <w:tcW w:w="6646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Общество с ограниченной ответственностью небанковская кредитная организация «ЮМани»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334"/>
        <w:gridCol w:w="7304"/>
      </w:tblGrid>
      <w:tr>
        <w:trPr/>
        <w:tc>
          <w:tcPr>
            <w:tcW w:w="2334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Корреспондентский счет</w:t>
            </w:r>
          </w:p>
        </w:tc>
        <w:tc>
          <w:tcPr>
            <w:tcW w:w="7304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30103810945250000444 </w:t>
              <w:br/>
              <w:t>в Главном управлении Центрального банка Российской Федерации по Центральному федеральному округу г. Москва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16"/>
        <w:gridCol w:w="4522"/>
      </w:tblGrid>
      <w:tr>
        <w:trPr/>
        <w:tc>
          <w:tcPr>
            <w:tcW w:w="5116" w:type="dxa"/>
            <w:tcBorders/>
            <w:vAlign w:val="center"/>
          </w:tcPr>
          <w:p>
            <w:pPr>
              <w:pStyle w:val="Style16"/>
              <w:bidi w:val="0"/>
              <w:spacing w:before="0" w:after="283"/>
              <w:jc w:val="start"/>
              <w:rPr/>
            </w:pPr>
            <w:r>
              <w:rPr/>
              <w:t xml:space="preserve">Назначение перевода — </w:t>
            </w:r>
            <w:r>
              <w:rPr/>
              <w:t>ОБЯЗАТЕЛЬНОЕ ПОЛЕ</w:t>
            </w:r>
          </w:p>
          <w:p>
            <w:pPr>
              <w:pStyle w:val="Style16"/>
              <w:bidi w:val="0"/>
              <w:spacing w:before="0" w:after="283"/>
              <w:jc w:val="center"/>
              <w:rPr/>
            </w:pPr>
            <w:r>
              <w:rPr/>
              <w:t>410014041758718</w:t>
            </w:r>
          </w:p>
        </w:tc>
        <w:tc>
          <w:tcPr>
            <w:tcW w:w="4522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Пополнение кошелька </w:t>
            </w:r>
            <w:r>
              <w:rPr>
                <w:b/>
              </w:rPr>
              <w:t>[410014041758718]</w:t>
            </w:r>
            <w:r>
              <w:rPr/>
              <w:t>, НДС не облагается.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3"/>
        <w:gridCol w:w="2435"/>
      </w:tblGrid>
      <w:tr>
        <w:trPr/>
        <w:tc>
          <w:tcPr>
            <w:tcW w:w="7203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Счёт получателя — может называться текущий, расчётный, лицевой счёт, л/с</w:t>
            </w:r>
          </w:p>
        </w:tc>
        <w:tc>
          <w:tcPr>
            <w:tcW w:w="2435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30232810600000000010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179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55"/>
        <w:gridCol w:w="1235"/>
      </w:tblGrid>
      <w:tr>
        <w:trPr/>
        <w:tc>
          <w:tcPr>
            <w:tcW w:w="555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ИНН</w:t>
            </w:r>
          </w:p>
        </w:tc>
        <w:tc>
          <w:tcPr>
            <w:tcW w:w="1235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7750005725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346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7"/>
        <w:gridCol w:w="2239"/>
      </w:tblGrid>
      <w:tr>
        <w:trPr/>
        <w:tc>
          <w:tcPr>
            <w:tcW w:w="1227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КПП</w:t>
            </w:r>
          </w:p>
        </w:tc>
        <w:tc>
          <w:tcPr>
            <w:tcW w:w="223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770501001</w:t>
            </w:r>
          </w:p>
        </w:tc>
      </w:tr>
      <w:tr>
        <w:trPr/>
        <w:tc>
          <w:tcPr>
            <w:tcW w:w="1227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БИК</w:t>
            </w:r>
          </w:p>
        </w:tc>
        <w:tc>
          <w:tcPr>
            <w:tcW w:w="223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044525444</w:t>
            </w:r>
          </w:p>
        </w:tc>
      </w:tr>
      <w:tr>
        <w:trPr/>
        <w:tc>
          <w:tcPr>
            <w:tcW w:w="1227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Получатель</w:t>
            </w:r>
          </w:p>
        </w:tc>
        <w:tc>
          <w:tcPr>
            <w:tcW w:w="2239" w:type="dxa"/>
            <w:tcBorders/>
            <w:vAlign w:val="center"/>
          </w:tcPr>
          <w:p>
            <w:pPr>
              <w:pStyle w:val="Style16"/>
              <w:widowControl w:val="false"/>
              <w:suppressLineNumbers/>
              <w:bidi w:val="0"/>
              <w:jc w:val="start"/>
              <w:rPr/>
            </w:pPr>
            <w:r>
              <w:rPr/>
              <w:t>ООО НКО «ЮМани»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57</Words>
  <Characters>470</Characters>
  <CharactersWithSpaces>513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2025-07-23T16:07:00Z</dcterms:created>
  <dc:creator/>
  <dc:description/>
  <dc:language>ru-RU</dc:language>
  <cp:lastModifiedBy/>
  <dcterms:modified xsi:type="dcterms:W3CDTF">2025-07-23T16:10:06Z</dcterms:modified>
  <cp:revision>1</cp:revision>
  <dc:subject/>
  <dc:title/>
</cp:coreProperties>
</file>